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10314" w:type="dxa"/>
        <w:tblLayout w:type="fixed"/>
        <w:tblLook w:val="0000" w:firstRow="0" w:lastRow="0" w:firstColumn="0" w:lastColumn="0" w:noHBand="0" w:noVBand="0"/>
      </w:tblPr>
      <w:tblGrid>
        <w:gridCol w:w="3765"/>
        <w:gridCol w:w="6549"/>
      </w:tblGrid>
      <w:tr w:rsidR="00B21DC3" w:rsidRPr="00B12412" w:rsidTr="00645BEC">
        <w:tc>
          <w:tcPr>
            <w:tcW w:w="3765" w:type="dxa"/>
          </w:tcPr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412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412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13335</wp:posOffset>
                      </wp:positionV>
                      <wp:extent cx="1266825" cy="0"/>
                      <wp:effectExtent l="508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.05pt" to="1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SDGwIAADY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jM8vl8kc8womMsIcV40FjnP3Pdo2CUWAoV2kYKcnpy&#10;PhAhxZgStpXeCinj6KVCQ4mXM0AOEaelYCEYHdseKmnRiQTxxC9W9SbN6qNiEazjhG1utidCXm24&#10;XKqAB6UAnZt1VcfPZbrcLDaL6WSazzeTaVrXk0/bajqZb7OPs/pDXVV19itQy6ZFJxjjKrAblZpN&#10;/04Jtzdz1dhdq/c2JK/RY7+A7PiPpOMsw/iuQjhodtnZccYgzph8e0hB/S99sF8+9/VvAAAA//8D&#10;AFBLAwQUAAYACAAAACEA8X8WEtsAAAAGAQAADwAAAGRycy9kb3ducmV2LnhtbEyPwU7DMBBE75X4&#10;B2uReqmonSBQlMapEDQ3LhQQ1228TSLidRq7beDrMVzocTSjmTfFerK9ONHoO8cakqUCQVw703Gj&#10;4e21uslA+IBssHdMGr7Iw7q8mhWYG3fmFzptQyNiCfscNbQhDLmUvm7Jol+6gTh6ezdaDFGOjTQj&#10;nmO57WWq1L202HFcaHGgx5bqz+3RavDVOx2q70W9UB+3jaP08PS8Qa3n19PDCkSgKfyH4Rc/okMZ&#10;mXbuyMaLXkOWxCtBQ5qAiHaaqTsQuz8ty0Je4pc/AAAA//8DAFBLAQItABQABgAIAAAAIQC2gziS&#10;/gAAAOEBAAATAAAAAAAAAAAAAAAAAAAAAABbQ29udGVudF9UeXBlc10ueG1sUEsBAi0AFAAGAAgA&#10;AAAhADj9If/WAAAAlAEAAAsAAAAAAAAAAAAAAAAALwEAAF9yZWxzLy5yZWxzUEsBAi0AFAAGAAgA&#10;AAAhAE7ARIMbAgAANgQAAA4AAAAAAAAAAAAAAAAALgIAAGRycy9lMm9Eb2MueG1sUEsBAi0AFAAG&#10;AAgAAAAhAPF/FhLbAAAABgEAAA8AAAAAAAAAAAAAAAAAdQQAAGRycy9kb3ducmV2LnhtbFBLBQYA&#10;AAAABAAEAPMAAAB9BQAAAAA=&#10;"/>
                  </w:pict>
                </mc:Fallback>
              </mc:AlternateContent>
            </w:r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49" w:type="dxa"/>
          </w:tcPr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241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 xml:space="preserve">       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3810</wp:posOffset>
                      </wp:positionV>
                      <wp:extent cx="2200275" cy="0"/>
                      <wp:effectExtent l="12700" t="5080" r="635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.3pt" to="261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9C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ZzcDt/mmJEb2cJKW4XjXX+A9c9CpMSS6GCbKQgxxfngTqU&#10;3krCttIbIWW0Xio0lHgxzafxgtNSsHAYypxt95W06EhCeOIv6ABgD2VWHxSLYB0nbH2deyLkZQ71&#10;UgU8aAXoXGeXdHxbpIv1fD2fjCb5bD2apHU9er+pJqPZJnua1u/qqqqz74FaNik6wRhXgd0tqdnk&#10;75JwfTOXjN2zepcheUSPLQLZ238kHb0M9l2CsNfsvLVBjWArhDMWXx9SSP+v61j187mvfgAAAP//&#10;AwBQSwMEFAAGAAgAAAAhAOYYnybZAAAABQEAAA8AAABkcnMvZG93bnJldi54bWxMjsFOwzAQRO9I&#10;/IO1SFyq1iEVKQpxKgTkxoVCxXUbL0lEvE5jtw18PdsTHJ9mNPOK9eR6daQxdJ4N3CwSUMS1tx03&#10;Bt7fqvkdqBCRLfaeycA3BViXlxcF5taf+JWOm9goGeGQo4E2xiHXOtQtOQwLPxBL9ulHh1FwbLQd&#10;8STjrtdpkmTaYcfy0OJAjy3VX5uDMxCqLe2rn1k9Sz6Wjad0//TyjMZcX00P96AiTfGvDGd9UYdS&#10;nHb+wDaoXniVraRqIAMl8W26TEHtzqjLQv+3L38BAAD//wMAUEsBAi0AFAAGAAgAAAAhALaDOJL+&#10;AAAA4QEAABMAAAAAAAAAAAAAAAAAAAAAAFtDb250ZW50X1R5cGVzXS54bWxQSwECLQAUAAYACAAA&#10;ACEAOP0h/9YAAACUAQAACwAAAAAAAAAAAAAAAAAvAQAAX3JlbHMvLnJlbHNQSwECLQAUAAYACAAA&#10;ACEAnqMvQhwCAAA2BAAADgAAAAAAAAAAAAAAAAAuAgAAZHJzL2Uyb0RvYy54bWxQSwECLQAUAAYA&#10;CAAAACEA5hifJtkAAAAFAQAADwAAAAAAAAAAAAAAAAB2BAAAZHJzL2Rvd25yZXYueG1sUEsFBgAA&#10;AAAEAAQA8wAAAHwFAAAAAA==&#10;"/>
                  </w:pict>
                </mc:Fallback>
              </mc:AlternateContent>
            </w:r>
            <w:r w:rsidRPr="00B12412">
              <w:rPr>
                <w:rFonts w:ascii="Times New Roman" w:hAnsi="Times New Roman"/>
                <w:szCs w:val="28"/>
              </w:rPr>
              <w:t xml:space="preserve">           </w:t>
            </w:r>
          </w:p>
          <w:p w:rsidR="00B21DC3" w:rsidRPr="00B12412" w:rsidRDefault="00B21DC3" w:rsidP="00645BEC">
            <w:pPr>
              <w:jc w:val="right"/>
              <w:rPr>
                <w:rFonts w:ascii="Times New Roman" w:hAnsi="Times New Roman"/>
                <w:szCs w:val="28"/>
              </w:rPr>
            </w:pPr>
            <w:r w:rsidRPr="00B1241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Bình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lục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    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   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20</w:t>
            </w:r>
            <w:r>
              <w:rPr>
                <w:rFonts w:ascii="Times New Roman" w:hAnsi="Times New Roman"/>
                <w:i/>
                <w:szCs w:val="28"/>
              </w:rPr>
              <w:t>20</w:t>
            </w:r>
          </w:p>
        </w:tc>
      </w:tr>
    </w:tbl>
    <w:p w:rsidR="00B21DC3" w:rsidRPr="00B12412" w:rsidRDefault="00B21DC3" w:rsidP="00B21DC3">
      <w:pPr>
        <w:spacing w:before="360"/>
        <w:jc w:val="center"/>
        <w:rPr>
          <w:rFonts w:ascii="Times New Roman" w:hAnsi="Times New Roman"/>
          <w:b/>
          <w:bCs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>BÁO CÁO</w:t>
      </w:r>
    </w:p>
    <w:p w:rsidR="00B21DC3" w:rsidRDefault="00B21DC3" w:rsidP="00B21DC3">
      <w:pPr>
        <w:jc w:val="center"/>
        <w:rPr>
          <w:rFonts w:ascii="Times New Roman" w:hAnsi="Times New Roman"/>
          <w:b/>
          <w:bCs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 xml:space="preserve">QUYẾT TOÁN KINH PHÍ </w:t>
      </w:r>
      <w:r>
        <w:rPr>
          <w:rFonts w:ascii="Times New Roman" w:hAnsi="Times New Roman"/>
          <w:b/>
          <w:bCs/>
          <w:szCs w:val="28"/>
        </w:rPr>
        <w:t>CHƯƠNG TRÌNH MỤC TIÊU</w:t>
      </w:r>
    </w:p>
    <w:p w:rsidR="00B21DC3" w:rsidRPr="00B12412" w:rsidRDefault="00B21DC3" w:rsidP="00B21DC3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PHÒNG CHỐNG MA TÚY NĂM 2020</w:t>
      </w:r>
    </w:p>
    <w:p w:rsidR="001C432E" w:rsidRDefault="00B21DC3" w:rsidP="005F57E8">
      <w:pPr>
        <w:spacing w:before="240"/>
        <w:rPr>
          <w:rFonts w:ascii="Times New Roman" w:hAnsi="Times New Roman"/>
          <w:b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ab/>
      </w:r>
      <w:r w:rsidRPr="00B12412">
        <w:rPr>
          <w:rFonts w:ascii="Times New Roman" w:hAnsi="Times New Roman"/>
          <w:b/>
          <w:bCs/>
          <w:szCs w:val="28"/>
        </w:rPr>
        <w:tab/>
        <w:t xml:space="preserve"> </w:t>
      </w:r>
      <w:proofErr w:type="spellStart"/>
      <w:r w:rsidRPr="00B12412">
        <w:rPr>
          <w:rFonts w:ascii="Times New Roman" w:hAnsi="Times New Roman"/>
          <w:b/>
          <w:bCs/>
          <w:i/>
          <w:szCs w:val="28"/>
          <w:u w:val="single"/>
        </w:rPr>
        <w:t>K</w:t>
      </w:r>
      <w:r w:rsidRPr="00B12412">
        <w:rPr>
          <w:rFonts w:ascii="Times New Roman" w:hAnsi="Times New Roman"/>
          <w:b/>
          <w:i/>
          <w:szCs w:val="28"/>
          <w:u w:val="single"/>
        </w:rPr>
        <w:t>ính</w:t>
      </w:r>
      <w:proofErr w:type="spellEnd"/>
      <w:r w:rsidRPr="00B1241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proofErr w:type="gramStart"/>
      <w:r w:rsidRPr="00B12412">
        <w:rPr>
          <w:rFonts w:ascii="Times New Roman" w:hAnsi="Times New Roman"/>
          <w:b/>
          <w:i/>
          <w:szCs w:val="28"/>
          <w:u w:val="single"/>
        </w:rPr>
        <w:t>gửi</w:t>
      </w:r>
      <w:proofErr w:type="spellEnd"/>
      <w:r>
        <w:rPr>
          <w:rFonts w:ascii="Times New Roman" w:hAnsi="Times New Roman"/>
          <w:b/>
          <w:szCs w:val="28"/>
        </w:rPr>
        <w:t xml:space="preserve"> :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proofErr w:type="spellStart"/>
      <w:r w:rsidR="001C432E">
        <w:rPr>
          <w:rFonts w:ascii="Times New Roman" w:hAnsi="Times New Roman"/>
          <w:b/>
          <w:szCs w:val="28"/>
        </w:rPr>
        <w:t>Giám</w:t>
      </w:r>
      <w:proofErr w:type="spellEnd"/>
      <w:r w:rsidR="001C432E">
        <w:rPr>
          <w:rFonts w:ascii="Times New Roman" w:hAnsi="Times New Roman"/>
          <w:b/>
          <w:szCs w:val="28"/>
        </w:rPr>
        <w:t xml:space="preserve"> </w:t>
      </w:r>
      <w:proofErr w:type="spellStart"/>
      <w:r w:rsidR="001C432E">
        <w:rPr>
          <w:rFonts w:ascii="Times New Roman" w:hAnsi="Times New Roman"/>
          <w:b/>
          <w:szCs w:val="28"/>
        </w:rPr>
        <w:t>đốc</w:t>
      </w:r>
      <w:proofErr w:type="spellEnd"/>
      <w:r w:rsidR="001C432E">
        <w:rPr>
          <w:rFonts w:ascii="Times New Roman" w:hAnsi="Times New Roman"/>
          <w:b/>
          <w:szCs w:val="28"/>
        </w:rPr>
        <w:t xml:space="preserve"> </w:t>
      </w:r>
      <w:proofErr w:type="spellStart"/>
      <w:r w:rsidR="001C432E">
        <w:rPr>
          <w:rFonts w:ascii="Times New Roman" w:hAnsi="Times New Roman"/>
          <w:b/>
          <w:szCs w:val="28"/>
        </w:rPr>
        <w:t>Công</w:t>
      </w:r>
      <w:proofErr w:type="spellEnd"/>
      <w:r w:rsidR="001C432E">
        <w:rPr>
          <w:rFonts w:ascii="Times New Roman" w:hAnsi="Times New Roman"/>
          <w:b/>
          <w:szCs w:val="28"/>
        </w:rPr>
        <w:t xml:space="preserve"> an </w:t>
      </w:r>
      <w:proofErr w:type="spellStart"/>
      <w:r w:rsidR="001C432E">
        <w:rPr>
          <w:rFonts w:ascii="Times New Roman" w:hAnsi="Times New Roman"/>
          <w:b/>
          <w:szCs w:val="28"/>
        </w:rPr>
        <w:t>tỉnh</w:t>
      </w:r>
      <w:proofErr w:type="spellEnd"/>
      <w:r w:rsidR="001C432E">
        <w:rPr>
          <w:rFonts w:ascii="Times New Roman" w:hAnsi="Times New Roman"/>
          <w:b/>
          <w:szCs w:val="28"/>
        </w:rPr>
        <w:t xml:space="preserve"> </w:t>
      </w:r>
      <w:proofErr w:type="spellStart"/>
      <w:r w:rsidR="001C432E">
        <w:rPr>
          <w:rFonts w:ascii="Times New Roman" w:hAnsi="Times New Roman"/>
          <w:b/>
          <w:szCs w:val="28"/>
        </w:rPr>
        <w:t>Hà</w:t>
      </w:r>
      <w:proofErr w:type="spellEnd"/>
      <w:r w:rsidR="001C432E">
        <w:rPr>
          <w:rFonts w:ascii="Times New Roman" w:hAnsi="Times New Roman"/>
          <w:b/>
          <w:szCs w:val="28"/>
        </w:rPr>
        <w:t xml:space="preserve"> Nam</w:t>
      </w:r>
    </w:p>
    <w:p w:rsidR="00B21DC3" w:rsidRPr="00B12412" w:rsidRDefault="001C432E" w:rsidP="001C432E">
      <w:pPr>
        <w:spacing w:after="240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</w:t>
      </w:r>
      <w:proofErr w:type="spellStart"/>
      <w:r w:rsidR="00B21DC3">
        <w:rPr>
          <w:rFonts w:ascii="Times New Roman" w:hAnsi="Times New Roman"/>
          <w:b/>
          <w:szCs w:val="28"/>
        </w:rPr>
        <w:t>Phòng</w:t>
      </w:r>
      <w:proofErr w:type="spellEnd"/>
      <w:r w:rsidR="00B21DC3">
        <w:rPr>
          <w:rFonts w:ascii="Times New Roman" w:hAnsi="Times New Roman"/>
          <w:b/>
          <w:szCs w:val="28"/>
        </w:rPr>
        <w:t xml:space="preserve"> PH10</w:t>
      </w:r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Công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an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tỉnh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Hà</w:t>
      </w:r>
      <w:proofErr w:type="spellEnd"/>
      <w:r>
        <w:rPr>
          <w:rFonts w:ascii="Times New Roman" w:hAnsi="Times New Roman"/>
          <w:b/>
          <w:szCs w:val="28"/>
        </w:rPr>
        <w:t xml:space="preserve"> Nam</w:t>
      </w:r>
    </w:p>
    <w:p w:rsidR="00B21DC3" w:rsidRPr="00B12412" w:rsidRDefault="00B21DC3" w:rsidP="00B21DC3">
      <w:pPr>
        <w:spacing w:line="312" w:lineRule="auto"/>
        <w:jc w:val="both"/>
        <w:rPr>
          <w:rFonts w:ascii="Times New Roman" w:hAnsi="Times New Roman"/>
          <w:szCs w:val="28"/>
        </w:rPr>
      </w:pPr>
      <w:r w:rsidRPr="00B12412">
        <w:rPr>
          <w:rFonts w:ascii="Times New Roman" w:hAnsi="Times New Roman"/>
          <w:b/>
          <w:i/>
          <w:szCs w:val="28"/>
        </w:rPr>
        <w:tab/>
      </w:r>
      <w:proofErr w:type="spellStart"/>
      <w:r w:rsidRPr="00B12412">
        <w:rPr>
          <w:rFonts w:ascii="Times New Roman" w:hAnsi="Times New Roman"/>
          <w:szCs w:val="28"/>
        </w:rPr>
        <w:t>Căn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chương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trình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mục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tiêu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phòng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ch</w:t>
      </w:r>
      <w:r>
        <w:rPr>
          <w:rFonts w:ascii="Times New Roman" w:hAnsi="Times New Roman"/>
          <w:szCs w:val="28"/>
        </w:rPr>
        <w:t>ống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phạm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ma </w:t>
      </w:r>
      <w:proofErr w:type="spellStart"/>
      <w:proofErr w:type="gramStart"/>
      <w:r>
        <w:rPr>
          <w:rFonts w:ascii="Times New Roman" w:hAnsi="Times New Roman"/>
          <w:szCs w:val="28"/>
        </w:rPr>
        <w:t>túy</w:t>
      </w:r>
      <w:proofErr w:type="spellEnd"/>
      <w:r>
        <w:rPr>
          <w:rFonts w:ascii="Times New Roman" w:hAnsi="Times New Roman"/>
          <w:szCs w:val="28"/>
        </w:rPr>
        <w:t xml:space="preserve">  </w:t>
      </w:r>
      <w:proofErr w:type="spellStart"/>
      <w:r>
        <w:rPr>
          <w:rFonts w:ascii="Times New Roman" w:hAnsi="Times New Roman"/>
          <w:szCs w:val="28"/>
        </w:rPr>
        <w:t>năm</w:t>
      </w:r>
      <w:proofErr w:type="spellEnd"/>
      <w:proofErr w:type="gramEnd"/>
      <w:r>
        <w:rPr>
          <w:rFonts w:ascii="Times New Roman" w:hAnsi="Times New Roman"/>
          <w:szCs w:val="28"/>
        </w:rPr>
        <w:t xml:space="preserve"> 2020</w:t>
      </w:r>
      <w:r w:rsidRPr="00B12412">
        <w:rPr>
          <w:rFonts w:ascii="Times New Roman" w:hAnsi="Times New Roman"/>
          <w:szCs w:val="28"/>
        </w:rPr>
        <w:t xml:space="preserve">, </w:t>
      </w:r>
      <w:proofErr w:type="spellStart"/>
      <w:r w:rsidRPr="00B12412">
        <w:rPr>
          <w:rFonts w:ascii="Times New Roman" w:hAnsi="Times New Roman"/>
          <w:szCs w:val="28"/>
        </w:rPr>
        <w:t>Công</w:t>
      </w:r>
      <w:proofErr w:type="spellEnd"/>
      <w:r w:rsidRPr="00B12412">
        <w:rPr>
          <w:rFonts w:ascii="Times New Roman" w:hAnsi="Times New Roman"/>
          <w:szCs w:val="28"/>
        </w:rPr>
        <w:t xml:space="preserve"> an </w:t>
      </w:r>
      <w:proofErr w:type="spellStart"/>
      <w:r w:rsidRPr="00B12412">
        <w:rPr>
          <w:rFonts w:ascii="Times New Roman" w:hAnsi="Times New Roman"/>
          <w:szCs w:val="28"/>
        </w:rPr>
        <w:t>huyện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Bình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Lục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quyết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toán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cụ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thể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như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sau</w:t>
      </w:r>
      <w:proofErr w:type="spellEnd"/>
      <w:r w:rsidRPr="00B12412">
        <w:rPr>
          <w:rFonts w:ascii="Times New Roman" w:hAnsi="Times New Roman"/>
          <w:szCs w:val="28"/>
        </w:rPr>
        <w:t xml:space="preserve">. </w:t>
      </w:r>
    </w:p>
    <w:p w:rsidR="00B21DC3" w:rsidRPr="00B12412" w:rsidRDefault="00B21DC3" w:rsidP="00B21DC3">
      <w:pPr>
        <w:spacing w:line="312" w:lineRule="auto"/>
        <w:jc w:val="both"/>
        <w:rPr>
          <w:rFonts w:ascii="Times New Roman" w:hAnsi="Times New Roman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843"/>
      </w:tblGrid>
      <w:tr w:rsidR="00B21DC3" w:rsidRPr="00B12412" w:rsidTr="00B21DC3">
        <w:trPr>
          <w:trHeight w:val="20"/>
        </w:trPr>
        <w:tc>
          <w:tcPr>
            <w:tcW w:w="851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>STT</w:t>
            </w:r>
          </w:p>
        </w:tc>
        <w:tc>
          <w:tcPr>
            <w:tcW w:w="6662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Nội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843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ind w:left="687" w:hanging="687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Số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tiền</w:t>
            </w:r>
            <w:proofErr w:type="spellEnd"/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B1241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DC3" w:rsidRPr="00E65F52" w:rsidRDefault="00B21DC3" w:rsidP="00645BE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chặn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buôn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túy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7.000.000đ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21DC3" w:rsidRPr="00E65F52" w:rsidRDefault="00B21DC3" w:rsidP="00645B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21DC3" w:rsidRDefault="00B21DC3" w:rsidP="00645BEC">
            <w:pPr>
              <w:jc w:val="center"/>
              <w:rPr>
                <w:rFonts w:ascii="Times New Roman" w:hAnsi="Times New Roman"/>
                <w:szCs w:val="28"/>
              </w:rPr>
            </w:pPr>
            <w:r w:rsidRPr="00B21DC3">
              <w:rPr>
                <w:rFonts w:ascii="Times New Roman" w:hAnsi="Times New Roman"/>
                <w:szCs w:val="28"/>
              </w:rPr>
              <w:t>7.000.000đ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DC3" w:rsidRPr="00E65F52" w:rsidRDefault="00B21DC3" w:rsidP="00B21DC3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túy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12412" w:rsidRDefault="004C1181" w:rsidP="004C118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115</w:t>
            </w:r>
            <w:r w:rsidR="00B21DC3">
              <w:rPr>
                <w:rFonts w:ascii="Times New Roman" w:hAnsi="Times New Roman"/>
                <w:b/>
                <w:szCs w:val="28"/>
              </w:rPr>
              <w:t>.</w:t>
            </w:r>
            <w:r>
              <w:rPr>
                <w:rFonts w:ascii="Times New Roman" w:hAnsi="Times New Roman"/>
                <w:b/>
                <w:szCs w:val="28"/>
              </w:rPr>
              <w:t>0</w:t>
            </w:r>
            <w:r w:rsidR="00B21DC3" w:rsidRPr="00B12412">
              <w:rPr>
                <w:rFonts w:ascii="Times New Roman" w:hAnsi="Times New Roman"/>
                <w:b/>
                <w:szCs w:val="28"/>
              </w:rPr>
              <w:t>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547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21DC3" w:rsidRPr="00B12412" w:rsidRDefault="00B21DC3" w:rsidP="00645B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21DC3" w:rsidRDefault="0073756F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50.0</w:t>
            </w:r>
            <w:r w:rsidR="00B21DC3" w:rsidRPr="00B21DC3">
              <w:rPr>
                <w:rFonts w:ascii="Times New Roman" w:hAnsi="Times New Roman"/>
                <w:szCs w:val="28"/>
              </w:rPr>
              <w:t>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21DC3" w:rsidRPr="00B12412" w:rsidRDefault="00B21DC3" w:rsidP="00645BE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21DC3" w:rsidRDefault="004C1181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65.0</w:t>
            </w:r>
            <w:r w:rsidR="00B21DC3" w:rsidRPr="00B21DC3">
              <w:rPr>
                <w:rFonts w:ascii="Times New Roman" w:hAnsi="Times New Roman"/>
                <w:szCs w:val="28"/>
              </w:rPr>
              <w:t>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Tổng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12412" w:rsidRDefault="004C1181" w:rsidP="004C1181">
            <w:pPr>
              <w:spacing w:line="312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122.000</w:t>
            </w:r>
            <w:r w:rsidR="00B21DC3">
              <w:rPr>
                <w:rFonts w:ascii="Times New Roman" w:hAnsi="Times New Roman"/>
                <w:b/>
                <w:szCs w:val="28"/>
              </w:rPr>
              <w:t>.000đ</w:t>
            </w:r>
          </w:p>
        </w:tc>
      </w:tr>
    </w:tbl>
    <w:p w:rsidR="00B21DC3" w:rsidRPr="00B12412" w:rsidRDefault="00B21DC3" w:rsidP="00B21DC3">
      <w:pPr>
        <w:spacing w:line="312" w:lineRule="auto"/>
        <w:ind w:firstLine="720"/>
        <w:rPr>
          <w:rFonts w:ascii="Times New Roman" w:hAnsi="Times New Roman"/>
          <w:b/>
          <w:szCs w:val="28"/>
        </w:rPr>
      </w:pPr>
      <w:proofErr w:type="spellStart"/>
      <w:r w:rsidRPr="00B12412">
        <w:rPr>
          <w:rFonts w:ascii="Times New Roman" w:hAnsi="Times New Roman"/>
          <w:szCs w:val="28"/>
        </w:rPr>
        <w:t>Số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tiền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bằng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chữ</w:t>
      </w:r>
      <w:proofErr w:type="spellEnd"/>
      <w:r w:rsidRPr="00B12412"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73756F">
        <w:rPr>
          <w:rFonts w:ascii="Times New Roman" w:hAnsi="Times New Roman"/>
          <w:b/>
          <w:i/>
          <w:szCs w:val="28"/>
        </w:rPr>
        <w:t>Một</w:t>
      </w:r>
      <w:proofErr w:type="spellEnd"/>
      <w:r w:rsidR="0073756F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73756F">
        <w:rPr>
          <w:rFonts w:ascii="Times New Roman" w:hAnsi="Times New Roman"/>
          <w:b/>
          <w:i/>
          <w:szCs w:val="28"/>
        </w:rPr>
        <w:t>trăm</w:t>
      </w:r>
      <w:proofErr w:type="spellEnd"/>
      <w:r w:rsidR="0073756F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73756F">
        <w:rPr>
          <w:rFonts w:ascii="Times New Roman" w:hAnsi="Times New Roman"/>
          <w:b/>
          <w:i/>
          <w:szCs w:val="28"/>
        </w:rPr>
        <w:t>hai</w:t>
      </w:r>
      <w:proofErr w:type="spellEnd"/>
      <w:r w:rsidR="0073756F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73756F">
        <w:rPr>
          <w:rFonts w:ascii="Times New Roman" w:hAnsi="Times New Roman"/>
          <w:b/>
          <w:i/>
          <w:szCs w:val="28"/>
        </w:rPr>
        <w:t>mươi</w:t>
      </w:r>
      <w:proofErr w:type="spellEnd"/>
      <w:r w:rsidR="0073756F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4C1181">
        <w:rPr>
          <w:rFonts w:ascii="Times New Roman" w:hAnsi="Times New Roman"/>
          <w:b/>
          <w:i/>
          <w:szCs w:val="28"/>
        </w:rPr>
        <w:t>hai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triệu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bảy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trăm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nghìn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b/>
          <w:i/>
          <w:szCs w:val="28"/>
        </w:rPr>
        <w:t>đồng</w:t>
      </w:r>
      <w:proofErr w:type="spellEnd"/>
      <w:r w:rsidRPr="00B12412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b/>
          <w:i/>
          <w:szCs w:val="28"/>
        </w:rPr>
        <w:t>chẵn</w:t>
      </w:r>
      <w:proofErr w:type="spellEnd"/>
      <w:r w:rsidRPr="00B12412">
        <w:rPr>
          <w:rFonts w:ascii="Times New Roman" w:hAnsi="Times New Roman"/>
          <w:b/>
          <w:i/>
          <w:szCs w:val="28"/>
        </w:rPr>
        <w:t>.</w:t>
      </w:r>
      <w:r w:rsidRPr="00B12412">
        <w:rPr>
          <w:rFonts w:ascii="Times New Roman" w:hAnsi="Times New Roman"/>
          <w:b/>
          <w:szCs w:val="28"/>
        </w:rPr>
        <w:t xml:space="preserve"> </w:t>
      </w:r>
    </w:p>
    <w:p w:rsidR="00B21DC3" w:rsidRPr="00B12412" w:rsidRDefault="00B21DC3" w:rsidP="00B21DC3">
      <w:pPr>
        <w:spacing w:line="360" w:lineRule="auto"/>
        <w:jc w:val="both"/>
        <w:rPr>
          <w:rFonts w:ascii="Times New Roman" w:hAnsi="Times New Roman"/>
          <w:b/>
          <w:szCs w:val="28"/>
        </w:rPr>
      </w:pPr>
      <w:r w:rsidRPr="00B12412">
        <w:rPr>
          <w:rFonts w:ascii="Times New Roman" w:hAnsi="Times New Roman"/>
          <w:b/>
          <w:szCs w:val="28"/>
        </w:rPr>
        <w:t xml:space="preserve">CÁN BỘ LẬP BẢNG                       </w:t>
      </w:r>
      <w:r>
        <w:rPr>
          <w:rFonts w:ascii="Times New Roman" w:hAnsi="Times New Roman"/>
          <w:b/>
          <w:szCs w:val="28"/>
        </w:rPr>
        <w:t xml:space="preserve">             </w:t>
      </w:r>
      <w:r w:rsidRPr="00B12412">
        <w:rPr>
          <w:rFonts w:ascii="Times New Roman" w:hAnsi="Times New Roman"/>
          <w:b/>
          <w:szCs w:val="28"/>
        </w:rPr>
        <w:t xml:space="preserve">     CÔNG AN HUYỆN BÌNH LỤC</w:t>
      </w:r>
    </w:p>
    <w:p w:rsidR="00B21DC3" w:rsidRPr="00B12412" w:rsidRDefault="00B21DC3" w:rsidP="00B21DC3">
      <w:pPr>
        <w:rPr>
          <w:rFonts w:ascii="Times New Roman" w:hAnsi="Times New Roman"/>
          <w:szCs w:val="28"/>
        </w:rPr>
      </w:pPr>
    </w:p>
    <w:p w:rsidR="00B21DC3" w:rsidRPr="00B12412" w:rsidRDefault="00B21DC3" w:rsidP="00B21DC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tbl>
      <w:tblPr>
        <w:tblpPr w:leftFromText="180" w:rightFromText="180" w:vertAnchor="text" w:horzAnchor="margin" w:tblpY="-178"/>
        <w:tblW w:w="10314" w:type="dxa"/>
        <w:tblLayout w:type="fixed"/>
        <w:tblLook w:val="0000" w:firstRow="0" w:lastRow="0" w:firstColumn="0" w:lastColumn="0" w:noHBand="0" w:noVBand="0"/>
      </w:tblPr>
      <w:tblGrid>
        <w:gridCol w:w="3765"/>
        <w:gridCol w:w="6549"/>
      </w:tblGrid>
      <w:tr w:rsidR="00B21DC3" w:rsidRPr="00B12412" w:rsidTr="00645BEC">
        <w:tc>
          <w:tcPr>
            <w:tcW w:w="3765" w:type="dxa"/>
          </w:tcPr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24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CÔNG AN TỈNH HÀ NAM </w:t>
            </w:r>
          </w:p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412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  <w:p w:rsidR="00B21DC3" w:rsidRPr="00B12412" w:rsidRDefault="00B21DC3" w:rsidP="00645BEC">
            <w:pPr>
              <w:ind w:hanging="12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E7D4B" wp14:editId="0589608B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13335</wp:posOffset>
                      </wp:positionV>
                      <wp:extent cx="1266825" cy="0"/>
                      <wp:effectExtent l="5080" t="9525" r="1397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.05pt" to="1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kCGwIAADYEAAAOAAAAZHJzL2Uyb0RvYy54bWysU02P2yAQvVfqf0Dcs7YTJ02sOKvKTnrZ&#10;diNl+wMIYBsVAwISJ6r63zuQD+1uL1VVH/AMMzzezDyWj6deoiO3TmhV4uwhxYgrqplQbYm/v2xG&#10;c4ycJ4oRqRUv8Zk7/Lj6+GE5mIKPdacl4xYBiHLFYErceW+KJHG04z1xD9pwBcFG2554cG2bMEsG&#10;QO9lMk7TWTJoy4zVlDsHu/UliFcRv2k49c9N47hHssTAzcfVxnUf1mS1JEVriekEvdIg/8CiJ0LB&#10;pXeomniCDlb8AdULarXTjX+guk900wjKYw1QTZa+q2bXEcNjLdAcZ+5tcv8Pln47bi0SrMQTjBTp&#10;YUQ7b4loO48qrRQ0UFs0CX0ajCsgvVJbGyqlJ7UzT5r+cEjpqiOq5ZHvy9kASBZOJG+OBMcZuG0/&#10;fNUMcsjB69i0U2P7AAntQKc4m/N9NvzkEYXNbDybzcdTjOgtlpDidtBY579w3aNglFgKFdpGCnJ8&#10;cj4QIcUtJWwrvRFSxtFLhYYSL6aAHCJOS8FCMDq23VfSoiMJ4olfrOpdmtUHxSJYxwlbX21PhLzY&#10;cLlUAQ9KATpX66KOn4t0sZ6v5/koH8/Wozyt69HnTZWPZpvs07Se1FVVZ78CtSwvOsEYV4HdTalZ&#10;/ndKuL6Zi8buWr23IXmLHvsFZG//SDrOMozvIoS9Zuetvc0YxBmTrw8pqP+1D/br5776DQAA//8D&#10;AFBLAwQUAAYACAAAACEA8X8WEtsAAAAGAQAADwAAAGRycy9kb3ducmV2LnhtbEyPwU7DMBBE75X4&#10;B2uReqmonSBQlMapEDQ3LhQQ1228TSLidRq7beDrMVzocTSjmTfFerK9ONHoO8cakqUCQVw703Gj&#10;4e21uslA+IBssHdMGr7Iw7q8mhWYG3fmFzptQyNiCfscNbQhDLmUvm7Jol+6gTh6ezdaDFGOjTQj&#10;nmO57WWq1L202HFcaHGgx5bqz+3RavDVOx2q70W9UB+3jaP08PS8Qa3n19PDCkSgKfyH4Rc/okMZ&#10;mXbuyMaLXkOWxCtBQ5qAiHaaqTsQuz8ty0Je4pc/AAAA//8DAFBLAQItABQABgAIAAAAIQC2gziS&#10;/gAAAOEBAAATAAAAAAAAAAAAAAAAAAAAAABbQ29udGVudF9UeXBlc10ueG1sUEsBAi0AFAAGAAgA&#10;AAAhADj9If/WAAAAlAEAAAsAAAAAAAAAAAAAAAAALwEAAF9yZWxzLy5yZWxzUEsBAi0AFAAGAAgA&#10;AAAhAF/diQIbAgAANgQAAA4AAAAAAAAAAAAAAAAALgIAAGRycy9lMm9Eb2MueG1sUEsBAi0AFAAG&#10;AAgAAAAhAPF/FhLbAAAABgEAAA8AAAAAAAAAAAAAAAAAdQQAAGRycy9kb3ducmV2LnhtbFBLBQYA&#10;AAAABAAEAPMAAAB9BQAAAAA=&#10;"/>
                  </w:pict>
                </mc:Fallback>
              </mc:AlternateContent>
            </w:r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549" w:type="dxa"/>
          </w:tcPr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1241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 xml:space="preserve">       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49741D" wp14:editId="56F8382D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3810</wp:posOffset>
                      </wp:positionV>
                      <wp:extent cx="2200275" cy="0"/>
                      <wp:effectExtent l="12700" t="5080" r="635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.3pt" to="261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Wp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DiBbk+ephjRwZeQYkg01vlPXHcoGCWWQgXZSEFOL84H&#10;IqQYQsKx0hshZWy9VKgv8WI6mcYEp6VgwRnCnD3sK2nRiYThiV+sCjyPYVYfFYtgLSdsfbM9EfJq&#10;w+VSBTwoBejcrOt0/Fiki/V8Pc9H+WS2HuVpXY8+bqp8NNtkT9P6Q11VdfYzUMvyohWMcRXYDZOa&#10;5X83Cbc3c52x+6zeZUjeoke9gOzwj6RjL0P7roOw1+yytUOPYThj8O0hhel/3IP9+NxXvwAAAP//&#10;AwBQSwMEFAAGAAgAAAAhAOYYnybZAAAABQEAAA8AAABkcnMvZG93bnJldi54bWxMjsFOwzAQRO9I&#10;/IO1SFyq1iEVKQpxKgTkxoVCxXUbL0lEvE5jtw18PdsTHJ9mNPOK9eR6daQxdJ4N3CwSUMS1tx03&#10;Bt7fqvkdqBCRLfaeycA3BViXlxcF5taf+JWOm9goGeGQo4E2xiHXOtQtOQwLPxBL9ulHh1FwbLQd&#10;8STjrtdpkmTaYcfy0OJAjy3VX5uDMxCqLe2rn1k9Sz6Wjad0//TyjMZcX00P96AiTfGvDGd9UYdS&#10;nHb+wDaoXniVraRqIAMl8W26TEHtzqjLQv+3L38BAAD//wMAUEsBAi0AFAAGAAgAAAAhALaDOJL+&#10;AAAA4QEAABMAAAAAAAAAAAAAAAAAAAAAAFtDb250ZW50X1R5cGVzXS54bWxQSwECLQAUAAYACAAA&#10;ACEAOP0h/9YAAACUAQAACwAAAAAAAAAAAAAAAAAvAQAAX3JlbHMvLnJlbHNQSwECLQAUAAYACAAA&#10;ACEACMBFqRwCAAA2BAAADgAAAAAAAAAAAAAAAAAuAgAAZHJzL2Uyb0RvYy54bWxQSwECLQAUAAYA&#10;CAAAACEA5hifJtkAAAAFAQAADwAAAAAAAAAAAAAAAAB2BAAAZHJzL2Rvd25yZXYueG1sUEsFBgAA&#10;AAAEAAQA8wAAAHwFAAAAAA==&#10;"/>
                  </w:pict>
                </mc:Fallback>
              </mc:AlternateContent>
            </w:r>
            <w:r w:rsidRPr="00B12412">
              <w:rPr>
                <w:rFonts w:ascii="Times New Roman" w:hAnsi="Times New Roman"/>
                <w:szCs w:val="28"/>
              </w:rPr>
              <w:t xml:space="preserve">           </w:t>
            </w:r>
          </w:p>
          <w:p w:rsidR="00B21DC3" w:rsidRPr="00B12412" w:rsidRDefault="00B21DC3" w:rsidP="00645BEC">
            <w:pPr>
              <w:jc w:val="right"/>
              <w:rPr>
                <w:rFonts w:ascii="Times New Roman" w:hAnsi="Times New Roman"/>
                <w:szCs w:val="28"/>
              </w:rPr>
            </w:pPr>
            <w:r w:rsidRPr="00B1241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Bình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lục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    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    </w:t>
            </w:r>
            <w:proofErr w:type="spellStart"/>
            <w:r w:rsidRPr="00B12412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B12412">
              <w:rPr>
                <w:rFonts w:ascii="Times New Roman" w:hAnsi="Times New Roman"/>
                <w:i/>
                <w:szCs w:val="28"/>
              </w:rPr>
              <w:t xml:space="preserve"> 20</w:t>
            </w:r>
            <w:r>
              <w:rPr>
                <w:rFonts w:ascii="Times New Roman" w:hAnsi="Times New Roman"/>
                <w:i/>
                <w:szCs w:val="28"/>
              </w:rPr>
              <w:t>20</w:t>
            </w:r>
          </w:p>
        </w:tc>
      </w:tr>
    </w:tbl>
    <w:p w:rsidR="00B21DC3" w:rsidRPr="00B12412" w:rsidRDefault="00B21DC3" w:rsidP="00B21DC3">
      <w:pPr>
        <w:spacing w:before="360"/>
        <w:jc w:val="center"/>
        <w:rPr>
          <w:rFonts w:ascii="Times New Roman" w:hAnsi="Times New Roman"/>
          <w:b/>
          <w:bCs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>BÁO CÁO</w:t>
      </w:r>
    </w:p>
    <w:p w:rsidR="00B21DC3" w:rsidRDefault="00B21DC3" w:rsidP="00B21DC3">
      <w:pPr>
        <w:jc w:val="center"/>
        <w:rPr>
          <w:rFonts w:ascii="Times New Roman" w:hAnsi="Times New Roman"/>
          <w:b/>
          <w:bCs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 xml:space="preserve">QUYẾT TOÁN KINH PHÍ </w:t>
      </w:r>
      <w:r>
        <w:rPr>
          <w:rFonts w:ascii="Times New Roman" w:hAnsi="Times New Roman"/>
          <w:b/>
          <w:bCs/>
          <w:szCs w:val="28"/>
        </w:rPr>
        <w:t>CHƯƠNG TRÌNH MỤC TIÊU</w:t>
      </w:r>
    </w:p>
    <w:p w:rsidR="00B21DC3" w:rsidRPr="00B12412" w:rsidRDefault="00B21DC3" w:rsidP="00B21DC3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PHÒNG CHỐNG MA TÚY </w:t>
      </w:r>
      <w:r w:rsidR="004C1181">
        <w:rPr>
          <w:rFonts w:ascii="Times New Roman" w:hAnsi="Times New Roman"/>
          <w:b/>
          <w:bCs/>
          <w:szCs w:val="28"/>
        </w:rPr>
        <w:t xml:space="preserve">QUÝ 3, 4 </w:t>
      </w:r>
      <w:r>
        <w:rPr>
          <w:rFonts w:ascii="Times New Roman" w:hAnsi="Times New Roman"/>
          <w:b/>
          <w:bCs/>
          <w:szCs w:val="28"/>
        </w:rPr>
        <w:t>NĂM 2020</w:t>
      </w:r>
    </w:p>
    <w:p w:rsidR="005F57E8" w:rsidRDefault="00B21DC3" w:rsidP="005F57E8">
      <w:pPr>
        <w:spacing w:before="240"/>
        <w:rPr>
          <w:rFonts w:ascii="Times New Roman" w:hAnsi="Times New Roman"/>
          <w:b/>
          <w:szCs w:val="28"/>
        </w:rPr>
      </w:pPr>
      <w:r w:rsidRPr="00B12412">
        <w:rPr>
          <w:rFonts w:ascii="Times New Roman" w:hAnsi="Times New Roman"/>
          <w:b/>
          <w:bCs/>
          <w:szCs w:val="28"/>
        </w:rPr>
        <w:tab/>
      </w:r>
      <w:r w:rsidRPr="00B12412">
        <w:rPr>
          <w:rFonts w:ascii="Times New Roman" w:hAnsi="Times New Roman"/>
          <w:b/>
          <w:bCs/>
          <w:szCs w:val="28"/>
        </w:rPr>
        <w:tab/>
        <w:t xml:space="preserve"> </w:t>
      </w:r>
      <w:proofErr w:type="spellStart"/>
      <w:r w:rsidR="005F57E8" w:rsidRPr="00B12412">
        <w:rPr>
          <w:rFonts w:ascii="Times New Roman" w:hAnsi="Times New Roman"/>
          <w:b/>
          <w:bCs/>
          <w:i/>
          <w:szCs w:val="28"/>
          <w:u w:val="single"/>
        </w:rPr>
        <w:t>K</w:t>
      </w:r>
      <w:r w:rsidR="005F57E8" w:rsidRPr="00B12412">
        <w:rPr>
          <w:rFonts w:ascii="Times New Roman" w:hAnsi="Times New Roman"/>
          <w:b/>
          <w:i/>
          <w:szCs w:val="28"/>
          <w:u w:val="single"/>
        </w:rPr>
        <w:t>ính</w:t>
      </w:r>
      <w:proofErr w:type="spellEnd"/>
      <w:r w:rsidR="005F57E8" w:rsidRPr="00B12412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proofErr w:type="gramStart"/>
      <w:r w:rsidR="005F57E8" w:rsidRPr="00B12412">
        <w:rPr>
          <w:rFonts w:ascii="Times New Roman" w:hAnsi="Times New Roman"/>
          <w:b/>
          <w:i/>
          <w:szCs w:val="28"/>
          <w:u w:val="single"/>
        </w:rPr>
        <w:t>gửi</w:t>
      </w:r>
      <w:proofErr w:type="spellEnd"/>
      <w:r w:rsidR="005F57E8">
        <w:rPr>
          <w:rFonts w:ascii="Times New Roman" w:hAnsi="Times New Roman"/>
          <w:b/>
          <w:szCs w:val="28"/>
        </w:rPr>
        <w:t xml:space="preserve"> :</w:t>
      </w:r>
      <w:proofErr w:type="gramEnd"/>
      <w:r w:rsidR="005F57E8">
        <w:rPr>
          <w:rFonts w:ascii="Times New Roman" w:hAnsi="Times New Roman"/>
          <w:b/>
          <w:szCs w:val="28"/>
        </w:rPr>
        <w:t xml:space="preserve"> </w:t>
      </w:r>
      <w:r w:rsidR="005F57E8">
        <w:rPr>
          <w:rFonts w:ascii="Times New Roman" w:hAnsi="Times New Roman"/>
          <w:b/>
          <w:szCs w:val="28"/>
        </w:rPr>
        <w:tab/>
      </w:r>
      <w:proofErr w:type="spellStart"/>
      <w:r w:rsidR="005F57E8">
        <w:rPr>
          <w:rFonts w:ascii="Times New Roman" w:hAnsi="Times New Roman"/>
          <w:b/>
          <w:szCs w:val="28"/>
        </w:rPr>
        <w:t>Giám</w:t>
      </w:r>
      <w:proofErr w:type="spellEnd"/>
      <w:r w:rsidR="005F57E8">
        <w:rPr>
          <w:rFonts w:ascii="Times New Roman" w:hAnsi="Times New Roman"/>
          <w:b/>
          <w:szCs w:val="28"/>
        </w:rPr>
        <w:t xml:space="preserve"> </w:t>
      </w:r>
      <w:proofErr w:type="spellStart"/>
      <w:r w:rsidR="005F57E8">
        <w:rPr>
          <w:rFonts w:ascii="Times New Roman" w:hAnsi="Times New Roman"/>
          <w:b/>
          <w:szCs w:val="28"/>
        </w:rPr>
        <w:t>đốc</w:t>
      </w:r>
      <w:proofErr w:type="spellEnd"/>
      <w:r w:rsidR="005F57E8">
        <w:rPr>
          <w:rFonts w:ascii="Times New Roman" w:hAnsi="Times New Roman"/>
          <w:b/>
          <w:szCs w:val="28"/>
        </w:rPr>
        <w:t xml:space="preserve"> </w:t>
      </w:r>
      <w:proofErr w:type="spellStart"/>
      <w:r w:rsidR="005F57E8">
        <w:rPr>
          <w:rFonts w:ascii="Times New Roman" w:hAnsi="Times New Roman"/>
          <w:b/>
          <w:szCs w:val="28"/>
        </w:rPr>
        <w:t>Công</w:t>
      </w:r>
      <w:proofErr w:type="spellEnd"/>
      <w:r w:rsidR="005F57E8">
        <w:rPr>
          <w:rFonts w:ascii="Times New Roman" w:hAnsi="Times New Roman"/>
          <w:b/>
          <w:szCs w:val="28"/>
        </w:rPr>
        <w:t xml:space="preserve"> an </w:t>
      </w:r>
      <w:proofErr w:type="spellStart"/>
      <w:r w:rsidR="005F57E8">
        <w:rPr>
          <w:rFonts w:ascii="Times New Roman" w:hAnsi="Times New Roman"/>
          <w:b/>
          <w:szCs w:val="28"/>
        </w:rPr>
        <w:t>tỉnh</w:t>
      </w:r>
      <w:proofErr w:type="spellEnd"/>
      <w:r w:rsidR="005F57E8">
        <w:rPr>
          <w:rFonts w:ascii="Times New Roman" w:hAnsi="Times New Roman"/>
          <w:b/>
          <w:szCs w:val="28"/>
        </w:rPr>
        <w:t xml:space="preserve"> </w:t>
      </w:r>
      <w:proofErr w:type="spellStart"/>
      <w:r w:rsidR="005F57E8">
        <w:rPr>
          <w:rFonts w:ascii="Times New Roman" w:hAnsi="Times New Roman"/>
          <w:b/>
          <w:szCs w:val="28"/>
        </w:rPr>
        <w:t>Hà</w:t>
      </w:r>
      <w:proofErr w:type="spellEnd"/>
      <w:r w:rsidR="005F57E8">
        <w:rPr>
          <w:rFonts w:ascii="Times New Roman" w:hAnsi="Times New Roman"/>
          <w:b/>
          <w:szCs w:val="28"/>
        </w:rPr>
        <w:t xml:space="preserve"> Nam</w:t>
      </w:r>
    </w:p>
    <w:p w:rsidR="005F57E8" w:rsidRPr="005F57E8" w:rsidRDefault="005F57E8" w:rsidP="005F57E8">
      <w:pPr>
        <w:spacing w:after="24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b/>
          <w:szCs w:val="28"/>
        </w:rPr>
        <w:t>Phòng</w:t>
      </w:r>
      <w:proofErr w:type="spellEnd"/>
      <w:r>
        <w:rPr>
          <w:rFonts w:ascii="Times New Roman" w:hAnsi="Times New Roman"/>
          <w:b/>
          <w:szCs w:val="28"/>
        </w:rPr>
        <w:t xml:space="preserve"> PH10 </w:t>
      </w:r>
      <w:proofErr w:type="spellStart"/>
      <w:r>
        <w:rPr>
          <w:rFonts w:ascii="Times New Roman" w:hAnsi="Times New Roman"/>
          <w:b/>
          <w:szCs w:val="28"/>
        </w:rPr>
        <w:t>Công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an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tỉnh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Hà</w:t>
      </w:r>
      <w:proofErr w:type="spellEnd"/>
      <w:r>
        <w:rPr>
          <w:rFonts w:ascii="Times New Roman" w:hAnsi="Times New Roman"/>
          <w:b/>
          <w:szCs w:val="28"/>
        </w:rPr>
        <w:t xml:space="preserve"> Nam</w:t>
      </w:r>
    </w:p>
    <w:p w:rsidR="00B21DC3" w:rsidRPr="00B12412" w:rsidRDefault="00B21DC3" w:rsidP="00B21DC3">
      <w:pPr>
        <w:spacing w:line="312" w:lineRule="auto"/>
        <w:jc w:val="both"/>
        <w:rPr>
          <w:rFonts w:ascii="Times New Roman" w:hAnsi="Times New Roman"/>
          <w:szCs w:val="28"/>
        </w:rPr>
      </w:pPr>
      <w:r w:rsidRPr="00B12412">
        <w:rPr>
          <w:rFonts w:ascii="Times New Roman" w:hAnsi="Times New Roman"/>
          <w:b/>
          <w:i/>
          <w:szCs w:val="28"/>
        </w:rPr>
        <w:tab/>
      </w:r>
      <w:proofErr w:type="spellStart"/>
      <w:r w:rsidRPr="00B12412">
        <w:rPr>
          <w:rFonts w:ascii="Times New Roman" w:hAnsi="Times New Roman"/>
          <w:szCs w:val="28"/>
        </w:rPr>
        <w:t>Căn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chương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trình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mục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tiêu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phòng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ch</w:t>
      </w:r>
      <w:r>
        <w:rPr>
          <w:rFonts w:ascii="Times New Roman" w:hAnsi="Times New Roman"/>
          <w:szCs w:val="28"/>
        </w:rPr>
        <w:t>ống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phạm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ma </w:t>
      </w:r>
      <w:proofErr w:type="spellStart"/>
      <w:proofErr w:type="gramStart"/>
      <w:r>
        <w:rPr>
          <w:rFonts w:ascii="Times New Roman" w:hAnsi="Times New Roman"/>
          <w:szCs w:val="28"/>
        </w:rPr>
        <w:t>túy</w:t>
      </w:r>
      <w:proofErr w:type="spellEnd"/>
      <w:r>
        <w:rPr>
          <w:rFonts w:ascii="Times New Roman" w:hAnsi="Times New Roman"/>
          <w:szCs w:val="28"/>
        </w:rPr>
        <w:t xml:space="preserve">  </w:t>
      </w:r>
      <w:proofErr w:type="spellStart"/>
      <w:r>
        <w:rPr>
          <w:rFonts w:ascii="Times New Roman" w:hAnsi="Times New Roman"/>
          <w:szCs w:val="28"/>
        </w:rPr>
        <w:t>năm</w:t>
      </w:r>
      <w:proofErr w:type="spellEnd"/>
      <w:proofErr w:type="gramEnd"/>
      <w:r>
        <w:rPr>
          <w:rFonts w:ascii="Times New Roman" w:hAnsi="Times New Roman"/>
          <w:szCs w:val="28"/>
        </w:rPr>
        <w:t xml:space="preserve"> 2020</w:t>
      </w:r>
      <w:r w:rsidRPr="00B12412">
        <w:rPr>
          <w:rFonts w:ascii="Times New Roman" w:hAnsi="Times New Roman"/>
          <w:szCs w:val="28"/>
        </w:rPr>
        <w:t xml:space="preserve">, </w:t>
      </w:r>
      <w:proofErr w:type="spellStart"/>
      <w:r w:rsidRPr="00B12412">
        <w:rPr>
          <w:rFonts w:ascii="Times New Roman" w:hAnsi="Times New Roman"/>
          <w:szCs w:val="28"/>
        </w:rPr>
        <w:t>Công</w:t>
      </w:r>
      <w:proofErr w:type="spellEnd"/>
      <w:r w:rsidRPr="00B12412">
        <w:rPr>
          <w:rFonts w:ascii="Times New Roman" w:hAnsi="Times New Roman"/>
          <w:szCs w:val="28"/>
        </w:rPr>
        <w:t xml:space="preserve"> an </w:t>
      </w:r>
      <w:proofErr w:type="spellStart"/>
      <w:r w:rsidRPr="00B12412">
        <w:rPr>
          <w:rFonts w:ascii="Times New Roman" w:hAnsi="Times New Roman"/>
          <w:szCs w:val="28"/>
        </w:rPr>
        <w:t>huyện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Bình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Lục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quyết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toán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cụ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thể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như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sau</w:t>
      </w:r>
      <w:proofErr w:type="spellEnd"/>
      <w:r w:rsidRPr="00B12412">
        <w:rPr>
          <w:rFonts w:ascii="Times New Roman" w:hAnsi="Times New Roman"/>
          <w:szCs w:val="28"/>
        </w:rPr>
        <w:t xml:space="preserve">. </w:t>
      </w:r>
    </w:p>
    <w:p w:rsidR="00B21DC3" w:rsidRPr="00B12412" w:rsidRDefault="00B21DC3" w:rsidP="00B21DC3">
      <w:pPr>
        <w:spacing w:line="312" w:lineRule="auto"/>
        <w:jc w:val="both"/>
        <w:rPr>
          <w:rFonts w:ascii="Times New Roman" w:hAnsi="Times New Roman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843"/>
      </w:tblGrid>
      <w:tr w:rsidR="00B21DC3" w:rsidRPr="00B12412" w:rsidTr="00B21DC3">
        <w:trPr>
          <w:trHeight w:val="20"/>
        </w:trPr>
        <w:tc>
          <w:tcPr>
            <w:tcW w:w="851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12412">
              <w:rPr>
                <w:rFonts w:ascii="Times New Roman" w:hAnsi="Times New Roman"/>
                <w:b/>
                <w:szCs w:val="28"/>
              </w:rPr>
              <w:t>STT</w:t>
            </w:r>
          </w:p>
        </w:tc>
        <w:tc>
          <w:tcPr>
            <w:tcW w:w="6662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Nội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843" w:type="dxa"/>
            <w:shd w:val="clear" w:color="auto" w:fill="auto"/>
          </w:tcPr>
          <w:p w:rsidR="00B21DC3" w:rsidRPr="00B12412" w:rsidRDefault="00B21DC3" w:rsidP="00645BEC">
            <w:pPr>
              <w:spacing w:line="312" w:lineRule="auto"/>
              <w:ind w:left="687" w:hanging="687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Số</w:t>
            </w:r>
            <w:proofErr w:type="spellEnd"/>
            <w:r w:rsidRPr="00B12412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tiền</w:t>
            </w:r>
            <w:proofErr w:type="spellEnd"/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B1241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DC3" w:rsidRPr="00E65F52" w:rsidRDefault="00B21DC3" w:rsidP="00645BE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ngăn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chặn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buôn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túy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12412" w:rsidRDefault="00B21DC3" w:rsidP="00645BE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21DC3" w:rsidRPr="00E65F52" w:rsidRDefault="00B21DC3" w:rsidP="00645B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21DC3" w:rsidRDefault="004C1181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7.000.000đ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DC3" w:rsidRPr="00E65F52" w:rsidRDefault="00B21DC3" w:rsidP="00645BEC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túy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12412" w:rsidRDefault="004C1181" w:rsidP="00645BE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53.54</w:t>
            </w:r>
            <w:r w:rsidR="00B21DC3" w:rsidRPr="00B12412">
              <w:rPr>
                <w:rFonts w:ascii="Times New Roman" w:hAnsi="Times New Roman"/>
                <w:b/>
                <w:szCs w:val="28"/>
              </w:rPr>
              <w:t>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547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21DC3" w:rsidRPr="00B12412" w:rsidRDefault="00B21DC3" w:rsidP="00645B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73756F" w:rsidRDefault="004C1181" w:rsidP="00645BE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22.34</w:t>
            </w:r>
            <w:r w:rsidR="00B21DC3" w:rsidRPr="0073756F">
              <w:rPr>
                <w:rFonts w:ascii="Times New Roman" w:hAnsi="Times New Roman"/>
                <w:szCs w:val="28"/>
              </w:rPr>
              <w:t>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21DC3" w:rsidRPr="00B12412" w:rsidRDefault="00B21DC3" w:rsidP="00645BE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73756F" w:rsidRDefault="0073756F" w:rsidP="00645BEC">
            <w:pPr>
              <w:jc w:val="center"/>
              <w:rPr>
                <w:rFonts w:ascii="Times New Roman" w:hAnsi="Times New Roman"/>
                <w:szCs w:val="28"/>
              </w:rPr>
            </w:pPr>
            <w:r w:rsidRPr="0073756F">
              <w:rPr>
                <w:rFonts w:ascii="Times New Roman" w:hAnsi="Times New Roman"/>
                <w:szCs w:val="28"/>
              </w:rPr>
              <w:t>31.2</w:t>
            </w:r>
            <w:r w:rsidR="00B21DC3" w:rsidRPr="0073756F">
              <w:rPr>
                <w:rFonts w:ascii="Times New Roman" w:hAnsi="Times New Roman"/>
                <w:szCs w:val="28"/>
              </w:rPr>
              <w:t>00.000đ</w:t>
            </w:r>
          </w:p>
        </w:tc>
      </w:tr>
      <w:tr w:rsidR="00B21DC3" w:rsidRPr="00B12412" w:rsidTr="00B21DC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B21DC3" w:rsidRPr="00B12412" w:rsidRDefault="00B21DC3" w:rsidP="00645BEC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B12412">
              <w:rPr>
                <w:rFonts w:ascii="Times New Roman" w:hAnsi="Times New Roman"/>
                <w:b/>
                <w:szCs w:val="28"/>
              </w:rPr>
              <w:t>Tổng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21DC3" w:rsidRPr="00B12412" w:rsidRDefault="004C1181" w:rsidP="00B21DC3">
            <w:pPr>
              <w:spacing w:line="312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60.54</w:t>
            </w:r>
            <w:r w:rsidR="0073756F" w:rsidRPr="00B12412">
              <w:rPr>
                <w:rFonts w:ascii="Times New Roman" w:hAnsi="Times New Roman"/>
                <w:b/>
                <w:szCs w:val="28"/>
              </w:rPr>
              <w:t>0.000đ</w:t>
            </w:r>
          </w:p>
        </w:tc>
      </w:tr>
    </w:tbl>
    <w:p w:rsidR="00B21DC3" w:rsidRPr="00B12412" w:rsidRDefault="00B21DC3" w:rsidP="00B21DC3">
      <w:pPr>
        <w:spacing w:line="312" w:lineRule="auto"/>
        <w:ind w:firstLine="720"/>
        <w:rPr>
          <w:rFonts w:ascii="Times New Roman" w:hAnsi="Times New Roman"/>
          <w:b/>
          <w:szCs w:val="28"/>
        </w:rPr>
      </w:pPr>
      <w:proofErr w:type="spellStart"/>
      <w:r w:rsidRPr="00B12412">
        <w:rPr>
          <w:rFonts w:ascii="Times New Roman" w:hAnsi="Times New Roman"/>
          <w:szCs w:val="28"/>
        </w:rPr>
        <w:t>Số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tiền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bằng</w:t>
      </w:r>
      <w:proofErr w:type="spellEnd"/>
      <w:r w:rsidRPr="00B12412">
        <w:rPr>
          <w:rFonts w:ascii="Times New Roman" w:hAnsi="Times New Roman"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szCs w:val="28"/>
        </w:rPr>
        <w:t>chữ</w:t>
      </w:r>
      <w:proofErr w:type="spellEnd"/>
      <w:r w:rsidRPr="00B12412"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4C1181">
        <w:rPr>
          <w:rFonts w:ascii="Times New Roman" w:hAnsi="Times New Roman"/>
          <w:b/>
          <w:i/>
          <w:szCs w:val="28"/>
        </w:rPr>
        <w:t>Sáu</w:t>
      </w:r>
      <w:proofErr w:type="spellEnd"/>
      <w:r w:rsidR="004C118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4C1181">
        <w:rPr>
          <w:rFonts w:ascii="Times New Roman" w:hAnsi="Times New Roman"/>
          <w:b/>
          <w:i/>
          <w:szCs w:val="28"/>
        </w:rPr>
        <w:t>mươi</w:t>
      </w:r>
      <w:proofErr w:type="spellEnd"/>
      <w:r w:rsidR="004C118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73756F">
        <w:rPr>
          <w:rFonts w:ascii="Times New Roman" w:hAnsi="Times New Roman"/>
          <w:b/>
          <w:i/>
          <w:szCs w:val="28"/>
        </w:rPr>
        <w:t>triệu</w:t>
      </w:r>
      <w:proofErr w:type="spellEnd"/>
      <w:r w:rsidR="0073756F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4C1181">
        <w:rPr>
          <w:rFonts w:ascii="Times New Roman" w:hAnsi="Times New Roman"/>
          <w:b/>
          <w:i/>
          <w:szCs w:val="28"/>
        </w:rPr>
        <w:t>năm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trăm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4C1181">
        <w:rPr>
          <w:rFonts w:ascii="Times New Roman" w:hAnsi="Times New Roman"/>
          <w:b/>
          <w:i/>
          <w:szCs w:val="28"/>
        </w:rPr>
        <w:t>bốn</w:t>
      </w:r>
      <w:proofErr w:type="spellEnd"/>
      <w:r w:rsidR="004C1181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4C1181">
        <w:rPr>
          <w:rFonts w:ascii="Times New Roman" w:hAnsi="Times New Roman"/>
          <w:b/>
          <w:i/>
          <w:szCs w:val="28"/>
        </w:rPr>
        <w:t>mươi</w:t>
      </w:r>
      <w:proofErr w:type="spellEnd"/>
      <w:r w:rsidR="004C1181">
        <w:rPr>
          <w:rFonts w:ascii="Times New Roman" w:hAnsi="Times New Roman"/>
          <w:b/>
          <w:i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i/>
          <w:szCs w:val="28"/>
        </w:rPr>
        <w:t>nghìn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b/>
          <w:i/>
          <w:szCs w:val="28"/>
        </w:rPr>
        <w:t>đồng</w:t>
      </w:r>
      <w:proofErr w:type="spellEnd"/>
      <w:r w:rsidRPr="00B12412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B12412">
        <w:rPr>
          <w:rFonts w:ascii="Times New Roman" w:hAnsi="Times New Roman"/>
          <w:b/>
          <w:i/>
          <w:szCs w:val="28"/>
        </w:rPr>
        <w:t>chẵn</w:t>
      </w:r>
      <w:proofErr w:type="spellEnd"/>
      <w:r w:rsidRPr="00B12412">
        <w:rPr>
          <w:rFonts w:ascii="Times New Roman" w:hAnsi="Times New Roman"/>
          <w:b/>
          <w:i/>
          <w:szCs w:val="28"/>
        </w:rPr>
        <w:t>.</w:t>
      </w:r>
      <w:r w:rsidRPr="00B12412">
        <w:rPr>
          <w:rFonts w:ascii="Times New Roman" w:hAnsi="Times New Roman"/>
          <w:b/>
          <w:szCs w:val="28"/>
        </w:rPr>
        <w:t xml:space="preserve"> </w:t>
      </w:r>
    </w:p>
    <w:p w:rsidR="00B21DC3" w:rsidRPr="00B12412" w:rsidRDefault="00B21DC3" w:rsidP="00B21DC3">
      <w:pPr>
        <w:spacing w:line="360" w:lineRule="auto"/>
        <w:jc w:val="both"/>
        <w:rPr>
          <w:rFonts w:ascii="Times New Roman" w:hAnsi="Times New Roman"/>
          <w:b/>
          <w:szCs w:val="28"/>
        </w:rPr>
      </w:pPr>
      <w:r w:rsidRPr="00B12412">
        <w:rPr>
          <w:rFonts w:ascii="Times New Roman" w:hAnsi="Times New Roman"/>
          <w:b/>
          <w:szCs w:val="28"/>
        </w:rPr>
        <w:t xml:space="preserve">CÁN BỘ LẬP BẢNG                       </w:t>
      </w:r>
      <w:r>
        <w:rPr>
          <w:rFonts w:ascii="Times New Roman" w:hAnsi="Times New Roman"/>
          <w:b/>
          <w:szCs w:val="28"/>
        </w:rPr>
        <w:t xml:space="preserve">             </w:t>
      </w:r>
      <w:r w:rsidRPr="00B12412">
        <w:rPr>
          <w:rFonts w:ascii="Times New Roman" w:hAnsi="Times New Roman"/>
          <w:b/>
          <w:szCs w:val="28"/>
        </w:rPr>
        <w:t xml:space="preserve">     CÔNG AN HUYỆN BÌNH LỤC</w:t>
      </w:r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C3"/>
    <w:rsid w:val="001C432E"/>
    <w:rsid w:val="002C78BB"/>
    <w:rsid w:val="004C1181"/>
    <w:rsid w:val="005F57E8"/>
    <w:rsid w:val="0073756F"/>
    <w:rsid w:val="00B21DC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C3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C3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2021-03-11T07:54:00Z</cp:lastPrinted>
  <dcterms:created xsi:type="dcterms:W3CDTF">2020-11-30T04:01:00Z</dcterms:created>
  <dcterms:modified xsi:type="dcterms:W3CDTF">2021-03-11T07:54:00Z</dcterms:modified>
</cp:coreProperties>
</file>